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C883E" w14:textId="7D04BD5A" w:rsidR="00F923E2" w:rsidRDefault="000240B3">
      <w:pPr>
        <w:pStyle w:val="Heading2"/>
      </w:pPr>
      <w:r>
        <w:rPr>
          <w:noProof/>
        </w:rPr>
        <w:drawing>
          <wp:inline distT="0" distB="0" distL="0" distR="0" wp14:anchorId="06F3B398" wp14:editId="1E694842">
            <wp:extent cx="1123950" cy="1123950"/>
            <wp:effectExtent l="0" t="0" r="0" b="0"/>
            <wp:docPr id="274011911" name="Picture 1" descr="A logo for a win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11911" name="Picture 1" descr="A logo for a wine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t xml:space="preserve">Vendor Application Deadline: </w:t>
      </w:r>
      <w:r w:rsidR="000160C3">
        <w:t>April</w:t>
      </w:r>
      <w:r w:rsidR="004F124F">
        <w:t xml:space="preserve"> 26</w:t>
      </w:r>
      <w:proofErr w:type="gramStart"/>
      <w:r>
        <w:t xml:space="preserve"> 202</w:t>
      </w:r>
      <w:r w:rsidR="00966A4A">
        <w:t>5</w:t>
      </w:r>
      <w:proofErr w:type="gramEnd"/>
    </w:p>
    <w:p w14:paraId="7DA4952D" w14:textId="74A06D8E" w:rsidR="00F923E2" w:rsidRPr="00306CE1" w:rsidRDefault="00CE4511" w:rsidP="00306CE1">
      <w:pPr>
        <w:pStyle w:val="ListParagraph"/>
        <w:numPr>
          <w:ilvl w:val="0"/>
          <w:numId w:val="1"/>
        </w:numPr>
        <w:rPr>
          <w:sz w:val="24"/>
          <w:szCs w:val="24"/>
        </w:rPr>
      </w:pPr>
      <w:r w:rsidRPr="00306CE1">
        <w:rPr>
          <w:sz w:val="24"/>
          <w:szCs w:val="24"/>
        </w:rPr>
        <w:t xml:space="preserve">The Chamber of Commerce is hosting Sip N Savor May </w:t>
      </w:r>
      <w:proofErr w:type="gramStart"/>
      <w:r w:rsidR="00966A4A">
        <w:rPr>
          <w:sz w:val="24"/>
          <w:szCs w:val="24"/>
        </w:rPr>
        <w:t>3</w:t>
      </w:r>
      <w:r w:rsidRPr="00306CE1">
        <w:rPr>
          <w:sz w:val="24"/>
          <w:szCs w:val="24"/>
        </w:rPr>
        <w:t>th</w:t>
      </w:r>
      <w:proofErr w:type="gramEnd"/>
      <w:r w:rsidRPr="00306CE1">
        <w:rPr>
          <w:sz w:val="24"/>
          <w:szCs w:val="24"/>
        </w:rPr>
        <w:t xml:space="preserve"> 202</w:t>
      </w:r>
      <w:r w:rsidR="00966A4A">
        <w:rPr>
          <w:sz w:val="24"/>
          <w:szCs w:val="24"/>
        </w:rPr>
        <w:t>5</w:t>
      </w:r>
      <w:r w:rsidRPr="00306CE1">
        <w:rPr>
          <w:sz w:val="24"/>
          <w:szCs w:val="24"/>
        </w:rPr>
        <w:t xml:space="preserve"> from 12- </w:t>
      </w:r>
      <w:r w:rsidR="000240B3">
        <w:rPr>
          <w:sz w:val="24"/>
          <w:szCs w:val="24"/>
        </w:rPr>
        <w:t>4</w:t>
      </w:r>
      <w:r w:rsidRPr="00306CE1">
        <w:rPr>
          <w:sz w:val="24"/>
          <w:szCs w:val="24"/>
        </w:rPr>
        <w:t xml:space="preserve"> pm. Tasting beg</w:t>
      </w:r>
      <w:r w:rsidR="000160C3" w:rsidRPr="00306CE1">
        <w:rPr>
          <w:sz w:val="24"/>
          <w:szCs w:val="24"/>
        </w:rPr>
        <w:t xml:space="preserve">ins </w:t>
      </w:r>
      <w:r w:rsidRPr="00306CE1">
        <w:rPr>
          <w:sz w:val="24"/>
          <w:szCs w:val="24"/>
        </w:rPr>
        <w:t>at 12:00 pm</w:t>
      </w:r>
      <w:r w:rsidR="000160C3" w:rsidRPr="00306CE1">
        <w:rPr>
          <w:sz w:val="24"/>
          <w:szCs w:val="24"/>
        </w:rPr>
        <w:t xml:space="preserve">- </w:t>
      </w:r>
      <w:r w:rsidR="000240B3">
        <w:rPr>
          <w:sz w:val="24"/>
          <w:szCs w:val="24"/>
        </w:rPr>
        <w:t>4</w:t>
      </w:r>
      <w:r w:rsidR="000160C3" w:rsidRPr="00306CE1">
        <w:rPr>
          <w:sz w:val="24"/>
          <w:szCs w:val="24"/>
        </w:rPr>
        <w:t xml:space="preserve">pm </w:t>
      </w:r>
      <w:r w:rsidRPr="00306CE1">
        <w:rPr>
          <w:sz w:val="24"/>
          <w:szCs w:val="24"/>
        </w:rPr>
        <w:t xml:space="preserve">Retail or Boutique vendors only. The cost will be </w:t>
      </w:r>
      <w:r w:rsidRPr="00306CE1">
        <w:rPr>
          <w:b/>
          <w:bCs/>
          <w:sz w:val="24"/>
          <w:szCs w:val="24"/>
        </w:rPr>
        <w:t>$50.00</w:t>
      </w:r>
      <w:r w:rsidRPr="00306CE1">
        <w:rPr>
          <w:sz w:val="24"/>
          <w:szCs w:val="24"/>
        </w:rPr>
        <w:t xml:space="preserve"> per food vendor and </w:t>
      </w:r>
      <w:r w:rsidRPr="00306CE1">
        <w:rPr>
          <w:b/>
          <w:bCs/>
          <w:sz w:val="24"/>
          <w:szCs w:val="24"/>
        </w:rPr>
        <w:t xml:space="preserve">$25.00 </w:t>
      </w:r>
      <w:proofErr w:type="gramStart"/>
      <w:r w:rsidRPr="00306CE1">
        <w:rPr>
          <w:sz w:val="24"/>
          <w:szCs w:val="24"/>
        </w:rPr>
        <w:t>for</w:t>
      </w:r>
      <w:r w:rsidR="000160C3" w:rsidRPr="00306CE1">
        <w:rPr>
          <w:sz w:val="24"/>
          <w:szCs w:val="24"/>
        </w:rPr>
        <w:t xml:space="preserve">  </w:t>
      </w:r>
      <w:r w:rsidRPr="00306CE1">
        <w:rPr>
          <w:sz w:val="24"/>
          <w:szCs w:val="24"/>
        </w:rPr>
        <w:t>Boutique</w:t>
      </w:r>
      <w:proofErr w:type="gramEnd"/>
      <w:r w:rsidRPr="00306CE1">
        <w:rPr>
          <w:sz w:val="24"/>
          <w:szCs w:val="24"/>
        </w:rPr>
        <w:t>/Retail Vendor (1Ox10 space)</w:t>
      </w:r>
    </w:p>
    <w:p w14:paraId="2DFBE3E6" w14:textId="39FDDCAB" w:rsidR="00F923E2" w:rsidRPr="00306CE1" w:rsidRDefault="00CE4511" w:rsidP="00306CE1">
      <w:pPr>
        <w:pStyle w:val="ListParagraph"/>
        <w:numPr>
          <w:ilvl w:val="0"/>
          <w:numId w:val="1"/>
        </w:numPr>
        <w:spacing w:after="168"/>
        <w:rPr>
          <w:sz w:val="24"/>
          <w:szCs w:val="24"/>
        </w:rPr>
      </w:pPr>
      <w:r w:rsidRPr="00306CE1">
        <w:rPr>
          <w:sz w:val="24"/>
          <w:szCs w:val="24"/>
        </w:rPr>
        <w:t xml:space="preserve">Vendors must provide </w:t>
      </w:r>
      <w:proofErr w:type="gramStart"/>
      <w:r w:rsidRPr="00306CE1">
        <w:rPr>
          <w:sz w:val="24"/>
          <w:szCs w:val="24"/>
        </w:rPr>
        <w:t>all of</w:t>
      </w:r>
      <w:proofErr w:type="gramEnd"/>
      <w:r w:rsidRPr="00306CE1">
        <w:rPr>
          <w:sz w:val="24"/>
          <w:szCs w:val="24"/>
        </w:rPr>
        <w:t xml:space="preserve"> their own </w:t>
      </w:r>
      <w:proofErr w:type="gramStart"/>
      <w:r w:rsidRPr="00306CE1">
        <w:rPr>
          <w:sz w:val="24"/>
          <w:szCs w:val="24"/>
        </w:rPr>
        <w:t>equipment</w:t>
      </w:r>
      <w:proofErr w:type="gramEnd"/>
      <w:r w:rsidRPr="00306CE1">
        <w:rPr>
          <w:sz w:val="24"/>
          <w:szCs w:val="24"/>
        </w:rPr>
        <w:t xml:space="preserve"> tables, tents.</w:t>
      </w:r>
    </w:p>
    <w:p w14:paraId="3362AE78" w14:textId="5E8B6594" w:rsidR="00F923E2" w:rsidRPr="00306CE1" w:rsidRDefault="00CE4511" w:rsidP="00306CE1">
      <w:pPr>
        <w:pStyle w:val="ListParagraph"/>
        <w:numPr>
          <w:ilvl w:val="0"/>
          <w:numId w:val="1"/>
        </w:numPr>
        <w:spacing w:after="191"/>
        <w:rPr>
          <w:sz w:val="24"/>
          <w:szCs w:val="24"/>
        </w:rPr>
      </w:pPr>
      <w:r w:rsidRPr="00306CE1">
        <w:rPr>
          <w:sz w:val="24"/>
          <w:szCs w:val="24"/>
        </w:rPr>
        <w:t xml:space="preserve"> Checks should be made out to the St. James Chamber of Commerce and mailed to: </w:t>
      </w:r>
      <w:r w:rsidRPr="00BA3637">
        <w:rPr>
          <w:b/>
          <w:bCs/>
          <w:sz w:val="24"/>
          <w:szCs w:val="24"/>
        </w:rPr>
        <w:t>St. James Chamber of Commerce, PO Box 358, St. James, M</w:t>
      </w:r>
      <w:r w:rsidR="00306CE1" w:rsidRPr="00BA3637">
        <w:rPr>
          <w:b/>
          <w:bCs/>
          <w:sz w:val="24"/>
          <w:szCs w:val="24"/>
        </w:rPr>
        <w:t>O</w:t>
      </w:r>
      <w:r w:rsidRPr="00BA3637">
        <w:rPr>
          <w:b/>
          <w:bCs/>
          <w:sz w:val="24"/>
          <w:szCs w:val="24"/>
        </w:rPr>
        <w:t xml:space="preserve"> 65559. </w:t>
      </w:r>
      <w:r w:rsidR="000160C3" w:rsidRPr="00306CE1">
        <w:rPr>
          <w:sz w:val="24"/>
          <w:szCs w:val="24"/>
        </w:rPr>
        <w:t>Or please request a square link and payment can be made on-line</w:t>
      </w:r>
      <w:r w:rsidR="000240B3">
        <w:rPr>
          <w:sz w:val="24"/>
          <w:szCs w:val="24"/>
        </w:rPr>
        <w:t xml:space="preserve"> for a small up fee ($52.00)</w:t>
      </w:r>
    </w:p>
    <w:p w14:paraId="6BCC091C" w14:textId="2530EE43" w:rsidR="00F923E2" w:rsidRPr="00306CE1" w:rsidRDefault="00CE4511" w:rsidP="00306CE1">
      <w:pPr>
        <w:pStyle w:val="ListParagraph"/>
        <w:numPr>
          <w:ilvl w:val="0"/>
          <w:numId w:val="1"/>
        </w:numPr>
        <w:spacing w:after="104"/>
        <w:rPr>
          <w:sz w:val="24"/>
          <w:szCs w:val="24"/>
        </w:rPr>
      </w:pPr>
      <w:r w:rsidRPr="00306CE1">
        <w:rPr>
          <w:sz w:val="24"/>
          <w:szCs w:val="24"/>
        </w:rPr>
        <w:t xml:space="preserve">There will be no refunds </w:t>
      </w:r>
      <w:r w:rsidR="000160C3" w:rsidRPr="00306CE1">
        <w:rPr>
          <w:sz w:val="24"/>
          <w:szCs w:val="24"/>
        </w:rPr>
        <w:t>given if you cannot attend that day, once your space is reserved</w:t>
      </w:r>
    </w:p>
    <w:p w14:paraId="0D865702" w14:textId="5648BB61" w:rsidR="00F923E2" w:rsidRPr="00306CE1" w:rsidRDefault="00CE4511" w:rsidP="00306CE1">
      <w:pPr>
        <w:pStyle w:val="ListParagraph"/>
        <w:numPr>
          <w:ilvl w:val="0"/>
          <w:numId w:val="1"/>
        </w:numPr>
        <w:spacing w:after="214" w:line="259" w:lineRule="auto"/>
        <w:ind w:right="586"/>
        <w:rPr>
          <w:sz w:val="24"/>
          <w:szCs w:val="24"/>
        </w:rPr>
      </w:pPr>
      <w:r w:rsidRPr="00306CE1">
        <w:rPr>
          <w:sz w:val="24"/>
          <w:szCs w:val="24"/>
        </w:rPr>
        <w:t>Money for change will not be available Please make sure you have your own change,</w:t>
      </w:r>
    </w:p>
    <w:p w14:paraId="75C4A77D" w14:textId="0F53CEE0" w:rsidR="00F923E2" w:rsidRDefault="00CE4511">
      <w:pPr>
        <w:spacing w:after="321"/>
        <w:ind w:left="9"/>
      </w:pPr>
      <w:r>
        <w:t>Vendors</w:t>
      </w:r>
      <w:r w:rsidR="000160C3">
        <w:t xml:space="preserve"> will </w:t>
      </w:r>
      <w:r>
        <w:t xml:space="preserve">be accepted in </w:t>
      </w:r>
      <w:proofErr w:type="gramStart"/>
      <w:r>
        <w:t>the order</w:t>
      </w:r>
      <w:proofErr w:type="gramEnd"/>
      <w:r>
        <w:t xml:space="preserve"> that applications and payments are received. Vendors must be specific in listing the items they will be offering. The St. James Chamber of Commerce holds the right to limit vendors and/or cancel activities. Applicants will be notified of acceptance or rejection as soon as possible after </w:t>
      </w:r>
      <w:proofErr w:type="gramStart"/>
      <w:r>
        <w:t>entry</w:t>
      </w:r>
      <w:proofErr w:type="gramEnd"/>
      <w:r>
        <w:t xml:space="preserve"> deadline. In case </w:t>
      </w:r>
      <w:r w:rsidR="00306CE1">
        <w:t>o</w:t>
      </w:r>
      <w:r>
        <w:t>f entry fees be returned</w:t>
      </w:r>
      <w:r>
        <w:rPr>
          <w:noProof/>
        </w:rPr>
        <w:drawing>
          <wp:inline distT="0" distB="0" distL="0" distR="0" wp14:anchorId="256C13EB" wp14:editId="3E44D6DF">
            <wp:extent cx="24384" cy="18293"/>
            <wp:effectExtent l="0" t="0" r="0" b="0"/>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8"/>
                    <a:stretch>
                      <a:fillRect/>
                    </a:stretch>
                  </pic:blipFill>
                  <pic:spPr>
                    <a:xfrm>
                      <a:off x="0" y="0"/>
                      <a:ext cx="24384" cy="18293"/>
                    </a:xfrm>
                    <a:prstGeom prst="rect">
                      <a:avLst/>
                    </a:prstGeom>
                  </pic:spPr>
                </pic:pic>
              </a:graphicData>
            </a:graphic>
          </wp:inline>
        </w:drawing>
      </w:r>
    </w:p>
    <w:p w14:paraId="5FCD5135" w14:textId="40340BEE" w:rsidR="00F923E2" w:rsidRDefault="000160C3" w:rsidP="00306CE1">
      <w:pPr>
        <w:spacing w:after="360"/>
        <w:ind w:left="9"/>
      </w:pPr>
      <w:r w:rsidRPr="000160C3">
        <w:rPr>
          <w:highlight w:val="yellow"/>
        </w:rPr>
        <w:t xml:space="preserve">This form is for registration for the Spaces </w:t>
      </w:r>
      <w:r>
        <w:rPr>
          <w:highlight w:val="yellow"/>
        </w:rPr>
        <w:t xml:space="preserve">that </w:t>
      </w:r>
      <w:r w:rsidRPr="000160C3">
        <w:rPr>
          <w:highlight w:val="yellow"/>
        </w:rPr>
        <w:t xml:space="preserve">will be </w:t>
      </w:r>
      <w:proofErr w:type="gramStart"/>
      <w:r w:rsidRPr="000160C3">
        <w:rPr>
          <w:highlight w:val="yellow"/>
        </w:rPr>
        <w:t>assigned</w:t>
      </w:r>
      <w:proofErr w:type="gramEnd"/>
      <w:r w:rsidRPr="000160C3">
        <w:rPr>
          <w:highlight w:val="yellow"/>
        </w:rPr>
        <w:t xml:space="preserve"> and you will be notified where you</w:t>
      </w:r>
      <w:r>
        <w:rPr>
          <w:highlight w:val="yellow"/>
        </w:rPr>
        <w:t>r</w:t>
      </w:r>
      <w:r w:rsidRPr="000160C3">
        <w:rPr>
          <w:highlight w:val="yellow"/>
        </w:rPr>
        <w:t xml:space="preserve"> space is located, Set-up begins at 10:00 a.m. Please </w:t>
      </w:r>
      <w:r>
        <w:rPr>
          <w:highlight w:val="yellow"/>
        </w:rPr>
        <w:t>C</w:t>
      </w:r>
      <w:r w:rsidRPr="000160C3">
        <w:rPr>
          <w:highlight w:val="yellow"/>
        </w:rPr>
        <w:t>heck</w:t>
      </w:r>
      <w:r>
        <w:t xml:space="preserve"> with Volunteers on site when you arrive if you have questions.</w:t>
      </w:r>
      <w:r w:rsidR="00306CE1">
        <w:t xml:space="preserve">  </w:t>
      </w:r>
      <w:r>
        <w:t>For further information, please contact the Chamber office by calling (573) 265-6649 or by email</w:t>
      </w:r>
      <w:r>
        <w:rPr>
          <w:noProof/>
        </w:rPr>
        <w:drawing>
          <wp:inline distT="0" distB="0" distL="0" distR="0" wp14:anchorId="71F3F1D7" wp14:editId="3691B43A">
            <wp:extent cx="42673" cy="125006"/>
            <wp:effectExtent l="0" t="0" r="0" b="0"/>
            <wp:docPr id="6431" name="Picture 6431"/>
            <wp:cNvGraphicFramePr/>
            <a:graphic xmlns:a="http://schemas.openxmlformats.org/drawingml/2006/main">
              <a:graphicData uri="http://schemas.openxmlformats.org/drawingml/2006/picture">
                <pic:pic xmlns:pic="http://schemas.openxmlformats.org/drawingml/2006/picture">
                  <pic:nvPicPr>
                    <pic:cNvPr id="6431" name="Picture 6431"/>
                    <pic:cNvPicPr/>
                  </pic:nvPicPr>
                  <pic:blipFill>
                    <a:blip r:embed="rId9"/>
                    <a:stretch>
                      <a:fillRect/>
                    </a:stretch>
                  </pic:blipFill>
                  <pic:spPr>
                    <a:xfrm>
                      <a:off x="0" y="0"/>
                      <a:ext cx="42673" cy="125006"/>
                    </a:xfrm>
                    <a:prstGeom prst="rect">
                      <a:avLst/>
                    </a:prstGeom>
                  </pic:spPr>
                </pic:pic>
              </a:graphicData>
            </a:graphic>
          </wp:inline>
        </w:drawing>
      </w:r>
      <w:r w:rsidR="00306CE1">
        <w:t xml:space="preserve">   Kelly Money  </w:t>
      </w:r>
      <w:hyperlink r:id="rId10" w:history="1">
        <w:r w:rsidRPr="007D52C6">
          <w:rPr>
            <w:rStyle w:val="Hyperlink"/>
          </w:rPr>
          <w:t>director@stjameschamber.net</w:t>
        </w:r>
      </w:hyperlink>
      <w:r>
        <w:t xml:space="preserve"> </w:t>
      </w:r>
    </w:p>
    <w:p w14:paraId="62B13864" w14:textId="77777777" w:rsidR="00F923E2" w:rsidRDefault="00CE4511">
      <w:pPr>
        <w:spacing w:after="268" w:line="253" w:lineRule="auto"/>
        <w:ind w:left="39" w:right="143"/>
        <w:jc w:val="left"/>
      </w:pPr>
      <w:r>
        <w:rPr>
          <w:sz w:val="22"/>
        </w:rPr>
        <w:t>Organization/Business:</w:t>
      </w:r>
      <w:r>
        <w:rPr>
          <w:noProof/>
          <w:sz w:val="22"/>
        </w:rPr>
        <mc:AlternateContent>
          <mc:Choice Requires="wpg">
            <w:drawing>
              <wp:inline distT="0" distB="0" distL="0" distR="0" wp14:anchorId="1B97C9CE" wp14:editId="2925AD44">
                <wp:extent cx="3267456" cy="9147"/>
                <wp:effectExtent l="0" t="0" r="0" b="0"/>
                <wp:docPr id="6445" name="Group 6445"/>
                <wp:cNvGraphicFramePr/>
                <a:graphic xmlns:a="http://schemas.openxmlformats.org/drawingml/2006/main">
                  <a:graphicData uri="http://schemas.microsoft.com/office/word/2010/wordprocessingGroup">
                    <wpg:wgp>
                      <wpg:cNvGrpSpPr/>
                      <wpg:grpSpPr>
                        <a:xfrm>
                          <a:off x="0" y="0"/>
                          <a:ext cx="3267456" cy="9147"/>
                          <a:chOff x="0" y="0"/>
                          <a:chExt cx="3267456" cy="9147"/>
                        </a:xfrm>
                      </wpg:grpSpPr>
                      <wps:wsp>
                        <wps:cNvPr id="6444" name="Shape 6444"/>
                        <wps:cNvSpPr/>
                        <wps:spPr>
                          <a:xfrm>
                            <a:off x="0" y="0"/>
                            <a:ext cx="3267456" cy="9147"/>
                          </a:xfrm>
                          <a:custGeom>
                            <a:avLst/>
                            <a:gdLst/>
                            <a:ahLst/>
                            <a:cxnLst/>
                            <a:rect l="0" t="0" r="0" b="0"/>
                            <a:pathLst>
                              <a:path w="3267456" h="9147">
                                <a:moveTo>
                                  <a:pt x="0" y="4573"/>
                                </a:moveTo>
                                <a:lnTo>
                                  <a:pt x="32674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BFCF280" id="Group 6445" o:spid="_x0000_s1026" style="width:257.3pt;height:.7pt;mso-position-horizontal-relative:char;mso-position-vertical-relative:line" coordsize="326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">
                <v:shape id="Shape 6444" o:spid="_x0000_s1027" style="position:absolute;width:32674;height:91;visibility:visible;mso-wrap-style:square;v-text-anchor:top" coordsize="326745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" path="m,4573r3267456,e" filled="f" strokeweight=".25408mm">
                  <v:stroke miterlimit="1" joinstyle="miter"/>
                  <v:path arrowok="t" textboxrect="0,0,3267456,9147"/>
                </v:shape>
                <w10:anchorlock/>
              </v:group>
            </w:pict>
          </mc:Fallback>
        </mc:AlternateContent>
      </w:r>
      <w:r>
        <w:rPr>
          <w:sz w:val="22"/>
        </w:rPr>
        <w:t xml:space="preserve">Phone. </w:t>
      </w:r>
      <w:r>
        <w:rPr>
          <w:noProof/>
        </w:rPr>
        <w:drawing>
          <wp:inline distT="0" distB="0" distL="0" distR="0" wp14:anchorId="2574E3D8" wp14:editId="10559CA7">
            <wp:extent cx="1194816" cy="12195"/>
            <wp:effectExtent l="0" t="0" r="0" b="0"/>
            <wp:docPr id="3090" name="Picture 3090"/>
            <wp:cNvGraphicFramePr/>
            <a:graphic xmlns:a="http://schemas.openxmlformats.org/drawingml/2006/main">
              <a:graphicData uri="http://schemas.openxmlformats.org/drawingml/2006/picture">
                <pic:pic xmlns:pic="http://schemas.openxmlformats.org/drawingml/2006/picture">
                  <pic:nvPicPr>
                    <pic:cNvPr id="3090" name="Picture 3090"/>
                    <pic:cNvPicPr/>
                  </pic:nvPicPr>
                  <pic:blipFill>
                    <a:blip r:embed="rId11"/>
                    <a:stretch>
                      <a:fillRect/>
                    </a:stretch>
                  </pic:blipFill>
                  <pic:spPr>
                    <a:xfrm>
                      <a:off x="0" y="0"/>
                      <a:ext cx="1194816" cy="12195"/>
                    </a:xfrm>
                    <a:prstGeom prst="rect">
                      <a:avLst/>
                    </a:prstGeom>
                  </pic:spPr>
                </pic:pic>
              </a:graphicData>
            </a:graphic>
          </wp:inline>
        </w:drawing>
      </w:r>
    </w:p>
    <w:p w14:paraId="43CD41E0" w14:textId="77777777" w:rsidR="00F923E2" w:rsidRDefault="00CE4511">
      <w:pPr>
        <w:spacing w:after="199" w:line="253" w:lineRule="auto"/>
        <w:ind w:left="39" w:right="143"/>
        <w:jc w:val="left"/>
      </w:pPr>
      <w:r>
        <w:rPr>
          <w:sz w:val="22"/>
        </w:rPr>
        <w:t>Point of Contact.</w:t>
      </w:r>
      <w:r>
        <w:rPr>
          <w:noProof/>
        </w:rPr>
        <w:drawing>
          <wp:inline distT="0" distB="0" distL="0" distR="0" wp14:anchorId="3F677B93" wp14:editId="7FFC861F">
            <wp:extent cx="2462784" cy="15245"/>
            <wp:effectExtent l="0" t="0" r="0" b="0"/>
            <wp:docPr id="6433" name="Picture 6433"/>
            <wp:cNvGraphicFramePr/>
            <a:graphic xmlns:a="http://schemas.openxmlformats.org/drawingml/2006/main">
              <a:graphicData uri="http://schemas.openxmlformats.org/drawingml/2006/picture">
                <pic:pic xmlns:pic="http://schemas.openxmlformats.org/drawingml/2006/picture">
                  <pic:nvPicPr>
                    <pic:cNvPr id="6433" name="Picture 6433"/>
                    <pic:cNvPicPr/>
                  </pic:nvPicPr>
                  <pic:blipFill>
                    <a:blip r:embed="rId12"/>
                    <a:stretch>
                      <a:fillRect/>
                    </a:stretch>
                  </pic:blipFill>
                  <pic:spPr>
                    <a:xfrm>
                      <a:off x="0" y="0"/>
                      <a:ext cx="2462784" cy="15245"/>
                    </a:xfrm>
                    <a:prstGeom prst="rect">
                      <a:avLst/>
                    </a:prstGeom>
                  </pic:spPr>
                </pic:pic>
              </a:graphicData>
            </a:graphic>
          </wp:inline>
        </w:drawing>
      </w:r>
      <w:r>
        <w:rPr>
          <w:sz w:val="22"/>
        </w:rPr>
        <w:t xml:space="preserve">Email. </w:t>
      </w:r>
      <w:r>
        <w:rPr>
          <w:noProof/>
          <w:sz w:val="22"/>
        </w:rPr>
        <mc:AlternateContent>
          <mc:Choice Requires="wpg">
            <w:drawing>
              <wp:inline distT="0" distB="0" distL="0" distR="0" wp14:anchorId="15B25DA8" wp14:editId="76BFBC63">
                <wp:extent cx="2292096" cy="3049"/>
                <wp:effectExtent l="0" t="0" r="0" b="0"/>
                <wp:docPr id="6447" name="Group 6447"/>
                <wp:cNvGraphicFramePr/>
                <a:graphic xmlns:a="http://schemas.openxmlformats.org/drawingml/2006/main">
                  <a:graphicData uri="http://schemas.microsoft.com/office/word/2010/wordprocessingGroup">
                    <wpg:wgp>
                      <wpg:cNvGrpSpPr/>
                      <wpg:grpSpPr>
                        <a:xfrm>
                          <a:off x="0" y="0"/>
                          <a:ext cx="2292096" cy="3049"/>
                          <a:chOff x="0" y="0"/>
                          <a:chExt cx="2292096" cy="3049"/>
                        </a:xfrm>
                      </wpg:grpSpPr>
                      <wps:wsp>
                        <wps:cNvPr id="6446" name="Shape 6446"/>
                        <wps:cNvSpPr/>
                        <wps:spPr>
                          <a:xfrm>
                            <a:off x="0" y="0"/>
                            <a:ext cx="2292096" cy="3049"/>
                          </a:xfrm>
                          <a:custGeom>
                            <a:avLst/>
                            <a:gdLst/>
                            <a:ahLst/>
                            <a:cxnLst/>
                            <a:rect l="0" t="0" r="0" b="0"/>
                            <a:pathLst>
                              <a:path w="2292096" h="3049">
                                <a:moveTo>
                                  <a:pt x="0" y="1524"/>
                                </a:moveTo>
                                <a:lnTo>
                                  <a:pt x="2292096"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6BE7E49" id="Group 6447" o:spid="_x0000_s1026" style="width:180.5pt;height:.25pt;mso-position-horizontal-relative:char;mso-position-vertical-relative:line" coordsize="22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">
                <v:shape id="Shape 6446" o:spid="_x0000_s1027" style="position:absolute;width:22920;height:30;visibility:visible;mso-wrap-style:square;v-text-anchor:top" coordsize="2292096,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" path="m,1524r2292096,e" filled="f" strokeweight=".08469mm">
                  <v:stroke miterlimit="1" joinstyle="miter"/>
                  <v:path arrowok="t" textboxrect="0,0,2292096,3049"/>
                </v:shape>
                <w10:anchorlock/>
              </v:group>
            </w:pict>
          </mc:Fallback>
        </mc:AlternateContent>
      </w:r>
    </w:p>
    <w:p w14:paraId="3464F748" w14:textId="77777777" w:rsidR="00F923E2" w:rsidRDefault="00CE4511">
      <w:pPr>
        <w:spacing w:after="178" w:line="259" w:lineRule="auto"/>
        <w:ind w:left="14" w:firstLine="0"/>
        <w:jc w:val="left"/>
      </w:pPr>
      <w:r>
        <w:rPr>
          <w:sz w:val="24"/>
        </w:rPr>
        <w:t>Address w/State &amp; Zip</w:t>
      </w:r>
      <w:r>
        <w:rPr>
          <w:noProof/>
        </w:rPr>
        <w:drawing>
          <wp:inline distT="0" distB="0" distL="0" distR="0" wp14:anchorId="34AB114F" wp14:editId="21C3DA8B">
            <wp:extent cx="12192" cy="67077"/>
            <wp:effectExtent l="0" t="0" r="0" b="0"/>
            <wp:docPr id="6435" name="Picture 6435"/>
            <wp:cNvGraphicFramePr/>
            <a:graphic xmlns:a="http://schemas.openxmlformats.org/drawingml/2006/main">
              <a:graphicData uri="http://schemas.openxmlformats.org/drawingml/2006/picture">
                <pic:pic xmlns:pic="http://schemas.openxmlformats.org/drawingml/2006/picture">
                  <pic:nvPicPr>
                    <pic:cNvPr id="6435" name="Picture 6435"/>
                    <pic:cNvPicPr/>
                  </pic:nvPicPr>
                  <pic:blipFill>
                    <a:blip r:embed="rId13"/>
                    <a:stretch>
                      <a:fillRect/>
                    </a:stretch>
                  </pic:blipFill>
                  <pic:spPr>
                    <a:xfrm>
                      <a:off x="0" y="0"/>
                      <a:ext cx="12192" cy="67077"/>
                    </a:xfrm>
                    <a:prstGeom prst="rect">
                      <a:avLst/>
                    </a:prstGeom>
                  </pic:spPr>
                </pic:pic>
              </a:graphicData>
            </a:graphic>
          </wp:inline>
        </w:drawing>
      </w:r>
    </w:p>
    <w:p w14:paraId="206F54E2" w14:textId="77777777" w:rsidR="00F923E2" w:rsidRDefault="00CE4511">
      <w:pPr>
        <w:spacing w:after="280" w:line="253" w:lineRule="auto"/>
        <w:ind w:left="39" w:right="143"/>
        <w:jc w:val="left"/>
      </w:pPr>
      <w:r>
        <w:rPr>
          <w:sz w:val="22"/>
        </w:rPr>
        <w:t>Website</w:t>
      </w:r>
      <w:r>
        <w:rPr>
          <w:noProof/>
        </w:rPr>
        <w:drawing>
          <wp:inline distT="0" distB="0" distL="0" distR="0" wp14:anchorId="71A3CDFA" wp14:editId="3421D49A">
            <wp:extent cx="5788152" cy="121957"/>
            <wp:effectExtent l="0" t="0" r="0" b="0"/>
            <wp:docPr id="6437" name="Picture 6437"/>
            <wp:cNvGraphicFramePr/>
            <a:graphic xmlns:a="http://schemas.openxmlformats.org/drawingml/2006/main">
              <a:graphicData uri="http://schemas.openxmlformats.org/drawingml/2006/picture">
                <pic:pic xmlns:pic="http://schemas.openxmlformats.org/drawingml/2006/picture">
                  <pic:nvPicPr>
                    <pic:cNvPr id="6437" name="Picture 6437"/>
                    <pic:cNvPicPr/>
                  </pic:nvPicPr>
                  <pic:blipFill>
                    <a:blip r:embed="rId14"/>
                    <a:stretch>
                      <a:fillRect/>
                    </a:stretch>
                  </pic:blipFill>
                  <pic:spPr>
                    <a:xfrm>
                      <a:off x="0" y="0"/>
                      <a:ext cx="5788152" cy="121957"/>
                    </a:xfrm>
                    <a:prstGeom prst="rect">
                      <a:avLst/>
                    </a:prstGeom>
                  </pic:spPr>
                </pic:pic>
              </a:graphicData>
            </a:graphic>
          </wp:inline>
        </w:drawing>
      </w:r>
    </w:p>
    <w:p w14:paraId="403F1FBB" w14:textId="77777777" w:rsidR="00306CE1" w:rsidRDefault="00CE4511">
      <w:pPr>
        <w:spacing w:after="430" w:line="253" w:lineRule="auto"/>
        <w:ind w:left="39" w:right="4296"/>
        <w:jc w:val="left"/>
      </w:pPr>
      <w:r>
        <w:rPr>
          <w:noProof/>
        </w:rPr>
        <w:drawing>
          <wp:inline distT="0" distB="0" distL="0" distR="0" wp14:anchorId="10E5D743" wp14:editId="5C7FEB79">
            <wp:extent cx="204216" cy="94517"/>
            <wp:effectExtent l="0" t="0" r="0" b="0"/>
            <wp:docPr id="6439" name="Picture 6439"/>
            <wp:cNvGraphicFramePr/>
            <a:graphic xmlns:a="http://schemas.openxmlformats.org/drawingml/2006/main">
              <a:graphicData uri="http://schemas.openxmlformats.org/drawingml/2006/picture">
                <pic:pic xmlns:pic="http://schemas.openxmlformats.org/drawingml/2006/picture">
                  <pic:nvPicPr>
                    <pic:cNvPr id="6439" name="Picture 6439"/>
                    <pic:cNvPicPr/>
                  </pic:nvPicPr>
                  <pic:blipFill>
                    <a:blip r:embed="rId15"/>
                    <a:stretch>
                      <a:fillRect/>
                    </a:stretch>
                  </pic:blipFill>
                  <pic:spPr>
                    <a:xfrm>
                      <a:off x="0" y="0"/>
                      <a:ext cx="204216" cy="94517"/>
                    </a:xfrm>
                    <a:prstGeom prst="rect">
                      <a:avLst/>
                    </a:prstGeom>
                  </pic:spPr>
                </pic:pic>
              </a:graphicData>
            </a:graphic>
          </wp:inline>
        </w:drawing>
      </w:r>
      <w:proofErr w:type="gramStart"/>
      <w:r>
        <w:rPr>
          <w:sz w:val="22"/>
        </w:rPr>
        <w:t>you</w:t>
      </w:r>
      <w:proofErr w:type="gramEnd"/>
      <w:r>
        <w:rPr>
          <w:sz w:val="22"/>
        </w:rPr>
        <w:t xml:space="preserve"> need Electric ($25 Add</w:t>
      </w:r>
      <w:r w:rsidR="00306CE1">
        <w:rPr>
          <w:sz w:val="22"/>
        </w:rPr>
        <w:t>it</w:t>
      </w:r>
      <w:r>
        <w:rPr>
          <w:sz w:val="22"/>
        </w:rPr>
        <w:t>ional charge) Yes</w:t>
      </w:r>
      <w:r>
        <w:rPr>
          <w:noProof/>
        </w:rPr>
        <w:drawing>
          <wp:inline distT="0" distB="0" distL="0" distR="0" wp14:anchorId="32795B66" wp14:editId="74B414BE">
            <wp:extent cx="423672" cy="15245"/>
            <wp:effectExtent l="0" t="0" r="0" b="0"/>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16"/>
                    <a:stretch>
                      <a:fillRect/>
                    </a:stretch>
                  </pic:blipFill>
                  <pic:spPr>
                    <a:xfrm>
                      <a:off x="0" y="0"/>
                      <a:ext cx="423672" cy="15245"/>
                    </a:xfrm>
                    <a:prstGeom prst="rect">
                      <a:avLst/>
                    </a:prstGeom>
                  </pic:spPr>
                </pic:pic>
              </a:graphicData>
            </a:graphic>
          </wp:inline>
        </w:drawing>
      </w:r>
      <w:r>
        <w:rPr>
          <w:sz w:val="22"/>
        </w:rPr>
        <w:t xml:space="preserve"> No </w:t>
      </w:r>
      <w:r>
        <w:rPr>
          <w:noProof/>
        </w:rPr>
        <w:drawing>
          <wp:inline distT="0" distB="0" distL="0" distR="0" wp14:anchorId="3B8CC22C" wp14:editId="2201E349">
            <wp:extent cx="414528" cy="15245"/>
            <wp:effectExtent l="0" t="0" r="0" b="0"/>
            <wp:docPr id="2565" name="Picture 2565"/>
            <wp:cNvGraphicFramePr/>
            <a:graphic xmlns:a="http://schemas.openxmlformats.org/drawingml/2006/main">
              <a:graphicData uri="http://schemas.openxmlformats.org/drawingml/2006/picture">
                <pic:pic xmlns:pic="http://schemas.openxmlformats.org/drawingml/2006/picture">
                  <pic:nvPicPr>
                    <pic:cNvPr id="2565" name="Picture 2565"/>
                    <pic:cNvPicPr/>
                  </pic:nvPicPr>
                  <pic:blipFill>
                    <a:blip r:embed="rId17"/>
                    <a:stretch>
                      <a:fillRect/>
                    </a:stretch>
                  </pic:blipFill>
                  <pic:spPr>
                    <a:xfrm>
                      <a:off x="0" y="0"/>
                      <a:ext cx="414528" cy="15245"/>
                    </a:xfrm>
                    <a:prstGeom prst="rect">
                      <a:avLst/>
                    </a:prstGeom>
                  </pic:spPr>
                </pic:pic>
              </a:graphicData>
            </a:graphic>
          </wp:inline>
        </w:drawing>
      </w:r>
      <w:r>
        <w:rPr>
          <w:sz w:val="22"/>
        </w:rPr>
        <w:t xml:space="preserve">if </w:t>
      </w:r>
      <w:r w:rsidR="00306CE1">
        <w:rPr>
          <w:sz w:val="22"/>
        </w:rPr>
        <w:t>y</w:t>
      </w:r>
      <w:r>
        <w:rPr>
          <w:sz w:val="22"/>
        </w:rPr>
        <w:t xml:space="preserve">ou will use </w:t>
      </w:r>
      <w:r w:rsidR="000160C3">
        <w:rPr>
          <w:sz w:val="22"/>
        </w:rPr>
        <w:t>Generator</w:t>
      </w:r>
      <w:r w:rsidR="00306CE1">
        <w:rPr>
          <w:sz w:val="22"/>
        </w:rPr>
        <w:t xml:space="preserve">  </w:t>
      </w:r>
    </w:p>
    <w:tbl>
      <w:tblPr>
        <w:tblStyle w:val="TableGrid"/>
        <w:tblpPr w:vertAnchor="text" w:tblpX="3404" w:tblpY="856"/>
        <w:tblOverlap w:val="never"/>
        <w:tblW w:w="7170" w:type="dxa"/>
        <w:tblInd w:w="0" w:type="dxa"/>
        <w:tblCellMar>
          <w:left w:w="115" w:type="dxa"/>
          <w:right w:w="115" w:type="dxa"/>
        </w:tblCellMar>
        <w:tblLook w:val="04A0" w:firstRow="1" w:lastRow="0" w:firstColumn="1" w:lastColumn="0" w:noHBand="0" w:noVBand="1"/>
      </w:tblPr>
      <w:tblGrid>
        <w:gridCol w:w="7170"/>
      </w:tblGrid>
      <w:tr w:rsidR="00306CE1" w14:paraId="1C3906DF" w14:textId="77777777" w:rsidTr="001A7A36">
        <w:trPr>
          <w:trHeight w:val="1109"/>
        </w:trPr>
        <w:tc>
          <w:tcPr>
            <w:tcW w:w="7170" w:type="dxa"/>
            <w:tcBorders>
              <w:top w:val="single" w:sz="2" w:space="0" w:color="000000"/>
              <w:left w:val="single" w:sz="2" w:space="0" w:color="000000"/>
              <w:bottom w:val="single" w:sz="2" w:space="0" w:color="000000"/>
              <w:right w:val="single" w:sz="2" w:space="0" w:color="000000"/>
            </w:tcBorders>
            <w:vAlign w:val="center"/>
          </w:tcPr>
          <w:p w14:paraId="3D31027B" w14:textId="6EC0B982" w:rsidR="00306CE1" w:rsidRDefault="00306CE1" w:rsidP="001A7A36">
            <w:pPr>
              <w:spacing w:line="259" w:lineRule="auto"/>
              <w:ind w:left="47" w:firstLine="0"/>
              <w:jc w:val="center"/>
            </w:pPr>
          </w:p>
        </w:tc>
      </w:tr>
    </w:tbl>
    <w:p w14:paraId="6A181FC4" w14:textId="3C73C451" w:rsidR="00F923E2" w:rsidRDefault="00F923E2">
      <w:pPr>
        <w:spacing w:after="430" w:line="253" w:lineRule="auto"/>
        <w:ind w:left="39" w:right="4296"/>
        <w:jc w:val="left"/>
      </w:pPr>
    </w:p>
    <w:sectPr w:rsidR="00F923E2">
      <w:headerReference w:type="even" r:id="rId18"/>
      <w:headerReference w:type="default" r:id="rId19"/>
      <w:footerReference w:type="even" r:id="rId20"/>
      <w:footerReference w:type="default" r:id="rId21"/>
      <w:headerReference w:type="first" r:id="rId22"/>
      <w:footerReference w:type="first" r:id="rId23"/>
      <w:pgSz w:w="12240" w:h="15840"/>
      <w:pgMar w:top="1440" w:right="955" w:bottom="674" w:left="6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125A1" w14:textId="77777777" w:rsidR="00617500" w:rsidRDefault="00617500" w:rsidP="000240B3">
      <w:pPr>
        <w:spacing w:line="240" w:lineRule="auto"/>
      </w:pPr>
      <w:r>
        <w:separator/>
      </w:r>
    </w:p>
  </w:endnote>
  <w:endnote w:type="continuationSeparator" w:id="0">
    <w:p w14:paraId="24F49F3E" w14:textId="77777777" w:rsidR="00617500" w:rsidRDefault="00617500" w:rsidP="00024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7E04" w14:textId="77777777" w:rsidR="00BC3D18" w:rsidRDefault="00BC3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A19B" w14:textId="77777777" w:rsidR="00BC3D18" w:rsidRDefault="00BC3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6911" w14:textId="77777777" w:rsidR="00BC3D18" w:rsidRDefault="00BC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4D5A" w14:textId="77777777" w:rsidR="00617500" w:rsidRDefault="00617500" w:rsidP="000240B3">
      <w:pPr>
        <w:spacing w:line="240" w:lineRule="auto"/>
      </w:pPr>
      <w:r>
        <w:separator/>
      </w:r>
    </w:p>
  </w:footnote>
  <w:footnote w:type="continuationSeparator" w:id="0">
    <w:p w14:paraId="7E147F81" w14:textId="77777777" w:rsidR="00617500" w:rsidRDefault="00617500" w:rsidP="00024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596D" w14:textId="77777777" w:rsidR="00BC3D18" w:rsidRDefault="00BC3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9298" w14:textId="76EE7362" w:rsidR="000240B3" w:rsidRDefault="000240B3">
    <w:pPr>
      <w:pStyle w:val="Header"/>
    </w:pPr>
    <w:r>
      <w:rPr>
        <w:noProof/>
      </w:rPr>
      <mc:AlternateContent>
        <mc:Choice Requires="wps">
          <w:drawing>
            <wp:anchor distT="0" distB="0" distL="118745" distR="118745" simplePos="0" relativeHeight="251659264" behindDoc="1" locked="0" layoutInCell="1" allowOverlap="0" wp14:anchorId="34CD7F6C" wp14:editId="5A32DDC9">
              <wp:simplePos x="0" y="0"/>
              <wp:positionH relativeFrom="margin">
                <wp:align>right</wp:align>
              </wp:positionH>
              <wp:positionV relativeFrom="topMargin">
                <wp:align>bottom</wp:align>
              </wp:positionV>
              <wp:extent cx="5949950" cy="447675"/>
              <wp:effectExtent l="0" t="0" r="8890" b="9525"/>
              <wp:wrapSquare wrapText="bothSides"/>
              <wp:docPr id="197" name="Rectangle 63"/>
              <wp:cNvGraphicFramePr/>
              <a:graphic xmlns:a="http://schemas.openxmlformats.org/drawingml/2006/main">
                <a:graphicData uri="http://schemas.microsoft.com/office/word/2010/wordprocessingShape">
                  <wps:wsp>
                    <wps:cNvSpPr/>
                    <wps:spPr>
                      <a:xfrm>
                        <a:off x="0" y="0"/>
                        <a:ext cx="5949950"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DC5D0" w14:textId="66850469" w:rsidR="000240B3" w:rsidRPr="000240B3" w:rsidRDefault="000240B3" w:rsidP="000240B3">
                          <w:pPr>
                            <w:spacing w:line="259" w:lineRule="auto"/>
                            <w:ind w:left="187" w:firstLine="0"/>
                            <w:jc w:val="center"/>
                            <w:rPr>
                              <w:b/>
                              <w:bCs/>
                              <w:color w:val="FFFFFF" w:themeColor="background1"/>
                              <w:sz w:val="36"/>
                              <w:szCs w:val="36"/>
                            </w:rPr>
                          </w:pPr>
                          <w:r w:rsidRPr="000240B3">
                            <w:rPr>
                              <w:b/>
                              <w:bCs/>
                              <w:color w:val="FFFFFF" w:themeColor="background1"/>
                              <w:sz w:val="36"/>
                              <w:szCs w:val="36"/>
                            </w:rPr>
                            <w:t>Sip N Sav</w:t>
                          </w:r>
                          <w:r w:rsidR="00BA3637">
                            <w:rPr>
                              <w:b/>
                              <w:bCs/>
                              <w:color w:val="FFFFFF" w:themeColor="background1"/>
                              <w:sz w:val="36"/>
                              <w:szCs w:val="36"/>
                            </w:rPr>
                            <w:t>o</w:t>
                          </w:r>
                          <w:r w:rsidRPr="000240B3">
                            <w:rPr>
                              <w:b/>
                              <w:bCs/>
                              <w:color w:val="FFFFFF" w:themeColor="background1"/>
                              <w:sz w:val="36"/>
                              <w:szCs w:val="36"/>
                            </w:rPr>
                            <w:t xml:space="preserve">r Vendor (non-winery) – Saturday-May </w:t>
                          </w:r>
                          <w:r w:rsidR="00BC3D18">
                            <w:rPr>
                              <w:b/>
                              <w:bCs/>
                              <w:color w:val="FFFFFF" w:themeColor="background1"/>
                              <w:sz w:val="36"/>
                              <w:szCs w:val="36"/>
                            </w:rPr>
                            <w:t>3</w:t>
                          </w:r>
                          <w:r w:rsidR="00BC3D18" w:rsidRPr="00BC3D18">
                            <w:rPr>
                              <w:b/>
                              <w:bCs/>
                              <w:color w:val="FFFFFF" w:themeColor="background1"/>
                              <w:sz w:val="36"/>
                              <w:szCs w:val="36"/>
                              <w:vertAlign w:val="superscript"/>
                            </w:rPr>
                            <w:t>rd</w:t>
                          </w:r>
                          <w:proofErr w:type="gramStart"/>
                          <w:r w:rsidR="00BC3D18">
                            <w:rPr>
                              <w:b/>
                              <w:bCs/>
                              <w:color w:val="FFFFFF" w:themeColor="background1"/>
                              <w:sz w:val="36"/>
                              <w:szCs w:val="36"/>
                            </w:rPr>
                            <w:t xml:space="preserve"> </w:t>
                          </w:r>
                          <w:r w:rsidRPr="000240B3">
                            <w:rPr>
                              <w:b/>
                              <w:bCs/>
                              <w:color w:val="FFFFFF" w:themeColor="background1"/>
                              <w:sz w:val="36"/>
                              <w:szCs w:val="36"/>
                            </w:rPr>
                            <w:t>202</w:t>
                          </w:r>
                          <w:r w:rsidR="00BC3D18">
                            <w:rPr>
                              <w:b/>
                              <w:bCs/>
                              <w:color w:val="FFFFFF" w:themeColor="background1"/>
                              <w:sz w:val="36"/>
                              <w:szCs w:val="36"/>
                            </w:rPr>
                            <w:t>5</w:t>
                          </w:r>
                          <w:proofErr w:type="gramEnd"/>
                        </w:p>
                        <w:p w14:paraId="538A6373" w14:textId="77777777" w:rsidR="000240B3" w:rsidRPr="000160C3" w:rsidRDefault="000240B3" w:rsidP="000240B3">
                          <w:pPr>
                            <w:spacing w:line="259" w:lineRule="auto"/>
                            <w:ind w:left="187" w:firstLine="0"/>
                            <w:jc w:val="left"/>
                            <w:rPr>
                              <w:sz w:val="36"/>
                              <w:szCs w:val="36"/>
                            </w:rPr>
                          </w:pPr>
                        </w:p>
                        <w:p w14:paraId="7D0BEA9E" w14:textId="1F046545" w:rsidR="000240B3" w:rsidRDefault="000240B3">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4CD7F6C" id="Rectangle 63" o:spid="_x0000_s1026" style="position:absolute;left:0;text-align:left;margin-left:417.3pt;margin-top:0;width:468.5pt;height:35.25pt;z-index:-251657216;visibility:visible;mso-wrap-style:square;mso-width-percent:1000;mso-height-percent:0;mso-wrap-distance-left:9.35pt;mso-wrap-distance-top:0;mso-wrap-distance-right:9.35pt;mso-wrap-distance-bottom:0;mso-position-horizontal:right;mso-position-horizontal-relative:margin;mso-position-vertical:bottom;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" o:allowoverlap="f" fillcolor="#4472c4 [3204]" stroked="f" strokeweight="1pt">
              <v:textbox>
                <w:txbxContent>
                  <w:p w14:paraId="06ADC5D0" w14:textId="66850469" w:rsidR="000240B3" w:rsidRPr="000240B3" w:rsidRDefault="000240B3" w:rsidP="000240B3">
                    <w:pPr>
                      <w:spacing w:line="259" w:lineRule="auto"/>
                      <w:ind w:left="187" w:firstLine="0"/>
                      <w:jc w:val="center"/>
                      <w:rPr>
                        <w:b/>
                        <w:bCs/>
                        <w:color w:val="FFFFFF" w:themeColor="background1"/>
                        <w:sz w:val="36"/>
                        <w:szCs w:val="36"/>
                      </w:rPr>
                    </w:pPr>
                    <w:r w:rsidRPr="000240B3">
                      <w:rPr>
                        <w:b/>
                        <w:bCs/>
                        <w:color w:val="FFFFFF" w:themeColor="background1"/>
                        <w:sz w:val="36"/>
                        <w:szCs w:val="36"/>
                      </w:rPr>
                      <w:t>Sip N Sav</w:t>
                    </w:r>
                    <w:r w:rsidR="00BA3637">
                      <w:rPr>
                        <w:b/>
                        <w:bCs/>
                        <w:color w:val="FFFFFF" w:themeColor="background1"/>
                        <w:sz w:val="36"/>
                        <w:szCs w:val="36"/>
                      </w:rPr>
                      <w:t>o</w:t>
                    </w:r>
                    <w:r w:rsidRPr="000240B3">
                      <w:rPr>
                        <w:b/>
                        <w:bCs/>
                        <w:color w:val="FFFFFF" w:themeColor="background1"/>
                        <w:sz w:val="36"/>
                        <w:szCs w:val="36"/>
                      </w:rPr>
                      <w:t xml:space="preserve">r Vendor (non-winery) – Saturday-May </w:t>
                    </w:r>
                    <w:r w:rsidR="00BC3D18">
                      <w:rPr>
                        <w:b/>
                        <w:bCs/>
                        <w:color w:val="FFFFFF" w:themeColor="background1"/>
                        <w:sz w:val="36"/>
                        <w:szCs w:val="36"/>
                      </w:rPr>
                      <w:t>3</w:t>
                    </w:r>
                    <w:r w:rsidR="00BC3D18" w:rsidRPr="00BC3D18">
                      <w:rPr>
                        <w:b/>
                        <w:bCs/>
                        <w:color w:val="FFFFFF" w:themeColor="background1"/>
                        <w:sz w:val="36"/>
                        <w:szCs w:val="36"/>
                        <w:vertAlign w:val="superscript"/>
                      </w:rPr>
                      <w:t>rd</w:t>
                    </w:r>
                    <w:proofErr w:type="gramStart"/>
                    <w:r w:rsidR="00BC3D18">
                      <w:rPr>
                        <w:b/>
                        <w:bCs/>
                        <w:color w:val="FFFFFF" w:themeColor="background1"/>
                        <w:sz w:val="36"/>
                        <w:szCs w:val="36"/>
                      </w:rPr>
                      <w:t xml:space="preserve"> </w:t>
                    </w:r>
                    <w:r w:rsidRPr="000240B3">
                      <w:rPr>
                        <w:b/>
                        <w:bCs/>
                        <w:color w:val="FFFFFF" w:themeColor="background1"/>
                        <w:sz w:val="36"/>
                        <w:szCs w:val="36"/>
                      </w:rPr>
                      <w:t>202</w:t>
                    </w:r>
                    <w:r w:rsidR="00BC3D18">
                      <w:rPr>
                        <w:b/>
                        <w:bCs/>
                        <w:color w:val="FFFFFF" w:themeColor="background1"/>
                        <w:sz w:val="36"/>
                        <w:szCs w:val="36"/>
                      </w:rPr>
                      <w:t>5</w:t>
                    </w:r>
                    <w:proofErr w:type="gramEnd"/>
                  </w:p>
                  <w:p w14:paraId="538A6373" w14:textId="77777777" w:rsidR="000240B3" w:rsidRPr="000160C3" w:rsidRDefault="000240B3" w:rsidP="000240B3">
                    <w:pPr>
                      <w:spacing w:line="259" w:lineRule="auto"/>
                      <w:ind w:left="187" w:firstLine="0"/>
                      <w:jc w:val="left"/>
                      <w:rPr>
                        <w:sz w:val="36"/>
                        <w:szCs w:val="36"/>
                      </w:rPr>
                    </w:pPr>
                  </w:p>
                  <w:p w14:paraId="7D0BEA9E" w14:textId="1F046545" w:rsidR="000240B3" w:rsidRDefault="000240B3">
                    <w:pPr>
                      <w:pStyle w:val="Header"/>
                      <w:tabs>
                        <w:tab w:val="clear" w:pos="4680"/>
                        <w:tab w:val="clear" w:pos="9360"/>
                      </w:tabs>
                      <w:jc w:val="center"/>
                      <w:rPr>
                        <w:caps/>
                        <w:color w:val="FFFFFF" w:themeColor="background1"/>
                      </w:rPr>
                    </w:pPr>
                  </w:p>
                </w:txbxContent>
              </v:textbox>
              <w10:wrap type="square"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8158" w14:textId="77777777" w:rsidR="00BC3D18" w:rsidRDefault="00BC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AC9"/>
    <w:multiLevelType w:val="hybridMultilevel"/>
    <w:tmpl w:val="1CC6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00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E2"/>
    <w:rsid w:val="000160C3"/>
    <w:rsid w:val="000240B3"/>
    <w:rsid w:val="001D4571"/>
    <w:rsid w:val="0024687F"/>
    <w:rsid w:val="00306CE1"/>
    <w:rsid w:val="004F124F"/>
    <w:rsid w:val="00617500"/>
    <w:rsid w:val="00966A4A"/>
    <w:rsid w:val="00A7483B"/>
    <w:rsid w:val="00A80D18"/>
    <w:rsid w:val="00BA3637"/>
    <w:rsid w:val="00BC3D18"/>
    <w:rsid w:val="00CE4511"/>
    <w:rsid w:val="00F458B5"/>
    <w:rsid w:val="00F9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0ABC1"/>
  <w15:docId w15:val="{B40CA626-7287-42C8-A508-0B07E8F8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239"/>
      <w:ind w:left="96"/>
      <w:jc w:val="center"/>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245"/>
      <w:ind w:left="48"/>
      <w:jc w:val="center"/>
      <w:outlineLvl w:val="1"/>
    </w:pPr>
    <w:rPr>
      <w:rFonts w:ascii="Calibri" w:eastAsia="Calibri" w:hAnsi="Calibri" w:cs="Calibri"/>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6"/>
      <w:u w:val="single" w:color="000000"/>
    </w:rPr>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60C3"/>
    <w:rPr>
      <w:color w:val="0563C1" w:themeColor="hyperlink"/>
      <w:u w:val="single"/>
    </w:rPr>
  </w:style>
  <w:style w:type="character" w:styleId="UnresolvedMention">
    <w:name w:val="Unresolved Mention"/>
    <w:basedOn w:val="DefaultParagraphFont"/>
    <w:uiPriority w:val="99"/>
    <w:semiHidden/>
    <w:unhideWhenUsed/>
    <w:rsid w:val="000160C3"/>
    <w:rPr>
      <w:color w:val="605E5C"/>
      <w:shd w:val="clear" w:color="auto" w:fill="E1DFDD"/>
    </w:rPr>
  </w:style>
  <w:style w:type="paragraph" w:styleId="ListParagraph">
    <w:name w:val="List Paragraph"/>
    <w:basedOn w:val="Normal"/>
    <w:uiPriority w:val="34"/>
    <w:qFormat/>
    <w:rsid w:val="000160C3"/>
    <w:pPr>
      <w:ind w:left="720"/>
      <w:contextualSpacing/>
    </w:pPr>
  </w:style>
  <w:style w:type="paragraph" w:styleId="Header">
    <w:name w:val="header"/>
    <w:basedOn w:val="Normal"/>
    <w:link w:val="HeaderChar"/>
    <w:uiPriority w:val="99"/>
    <w:unhideWhenUsed/>
    <w:rsid w:val="000240B3"/>
    <w:pPr>
      <w:tabs>
        <w:tab w:val="center" w:pos="4680"/>
        <w:tab w:val="right" w:pos="9360"/>
      </w:tabs>
      <w:spacing w:line="240" w:lineRule="auto"/>
    </w:pPr>
  </w:style>
  <w:style w:type="character" w:customStyle="1" w:styleId="HeaderChar">
    <w:name w:val="Header Char"/>
    <w:basedOn w:val="DefaultParagraphFont"/>
    <w:link w:val="Header"/>
    <w:uiPriority w:val="99"/>
    <w:rsid w:val="000240B3"/>
    <w:rPr>
      <w:rFonts w:ascii="Calibri" w:eastAsia="Calibri" w:hAnsi="Calibri" w:cs="Calibri"/>
      <w:color w:val="000000"/>
      <w:sz w:val="26"/>
    </w:rPr>
  </w:style>
  <w:style w:type="paragraph" w:styleId="Footer">
    <w:name w:val="footer"/>
    <w:basedOn w:val="Normal"/>
    <w:link w:val="FooterChar"/>
    <w:uiPriority w:val="99"/>
    <w:unhideWhenUsed/>
    <w:rsid w:val="000240B3"/>
    <w:pPr>
      <w:tabs>
        <w:tab w:val="center" w:pos="4680"/>
        <w:tab w:val="right" w:pos="9360"/>
      </w:tabs>
      <w:spacing w:line="240" w:lineRule="auto"/>
    </w:pPr>
  </w:style>
  <w:style w:type="character" w:customStyle="1" w:styleId="FooterChar">
    <w:name w:val="Footer Char"/>
    <w:basedOn w:val="DefaultParagraphFont"/>
    <w:link w:val="Footer"/>
    <w:uiPriority w:val="99"/>
    <w:rsid w:val="000240B3"/>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hyperlink" Target="mailto:director@stjameschamber.ne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 Director</dc:creator>
  <cp:keywords/>
  <cp:lastModifiedBy>Chamber Director</cp:lastModifiedBy>
  <cp:revision>2</cp:revision>
  <dcterms:created xsi:type="dcterms:W3CDTF">2025-02-19T16:27:00Z</dcterms:created>
  <dcterms:modified xsi:type="dcterms:W3CDTF">2025-02-19T16:27:00Z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8f80f8a38b5987dd19a2a4d280d2f584e475c4a8564b6bbaac3ba5c7a53302c7</vt:lpwstr>
  </property>
</Properties>
</file>